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6A" w:rsidRDefault="00EF5C6A" w:rsidP="005B6EEB">
      <w:pPr>
        <w:tabs>
          <w:tab w:val="left" w:pos="1410"/>
        </w:tabs>
        <w:rPr>
          <w:sz w:val="21"/>
          <w:szCs w:val="21"/>
        </w:rPr>
      </w:pPr>
    </w:p>
    <w:p w:rsidR="00EF5C6A" w:rsidRDefault="00EF5C6A" w:rsidP="005B6EEB">
      <w:pPr>
        <w:tabs>
          <w:tab w:val="left" w:pos="1410"/>
        </w:tabs>
        <w:rPr>
          <w:sz w:val="21"/>
          <w:szCs w:val="21"/>
        </w:rPr>
      </w:pPr>
    </w:p>
    <w:p w:rsidR="00EF5C6A" w:rsidRDefault="00EF5C6A" w:rsidP="005B6EEB">
      <w:pPr>
        <w:tabs>
          <w:tab w:val="left" w:pos="1410"/>
        </w:tabs>
        <w:rPr>
          <w:sz w:val="21"/>
          <w:szCs w:val="21"/>
        </w:rPr>
      </w:pPr>
    </w:p>
    <w:p w:rsidR="005B6EEB" w:rsidRDefault="005B6EEB" w:rsidP="005B6EEB">
      <w:pPr>
        <w:tabs>
          <w:tab w:val="left" w:pos="1410"/>
        </w:tabs>
        <w:rPr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682625</wp:posOffset>
            </wp:positionH>
            <wp:positionV relativeFrom="paragraph">
              <wp:posOffset>-337820</wp:posOffset>
            </wp:positionV>
            <wp:extent cx="768985" cy="914400"/>
            <wp:effectExtent l="19050" t="0" r="0" b="0"/>
            <wp:wrapThrough wrapText="bothSides">
              <wp:wrapPolygon edited="0">
                <wp:start x="-535" y="0"/>
                <wp:lineTo x="-535" y="21150"/>
                <wp:lineTo x="21404" y="21150"/>
                <wp:lineTo x="21404" y="0"/>
                <wp:lineTo x="-535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4D25" w:rsidRPr="008B4D2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4.45pt;margin-top:61.8pt;width:180.15pt;height:148.4pt;z-index:251658240;mso-position-horizontal-relative:text;mso-position-vertical-relative:text" wrapcoords="0 0 21600 0 21600 21600 0 21600 0 0" filled="f" stroked="f">
            <v:textbox style="mso-next-textbox:#_x0000_s1026">
              <w:txbxContent>
                <w:p w:rsidR="005B6EEB" w:rsidRDefault="005B6EEB" w:rsidP="005B6EEB">
                  <w:pPr>
                    <w:jc w:val="right"/>
                    <w:rPr>
                      <w:sz w:val="21"/>
                      <w:szCs w:val="21"/>
                    </w:rPr>
                  </w:pPr>
                </w:p>
                <w:p w:rsidR="005B6EEB" w:rsidRDefault="005B6EEB" w:rsidP="005B6EEB">
                  <w:pPr>
                    <w:rPr>
                      <w:sz w:val="28"/>
                      <w:szCs w:val="28"/>
                    </w:rPr>
                  </w:pPr>
                </w:p>
                <w:p w:rsidR="005B6EEB" w:rsidRDefault="005B6EEB" w:rsidP="005B6EEB">
                  <w:pPr>
                    <w:jc w:val="center"/>
                    <w:rPr>
                      <w:sz w:val="21"/>
                      <w:szCs w:val="21"/>
                    </w:rPr>
                  </w:pPr>
                </w:p>
                <w:p w:rsidR="005B6EEB" w:rsidRDefault="005B6EEB" w:rsidP="005B6EEB">
                  <w:pPr>
                    <w:jc w:val="right"/>
                    <w:rPr>
                      <w:sz w:val="21"/>
                      <w:szCs w:val="21"/>
                    </w:rPr>
                  </w:pPr>
                </w:p>
                <w:p w:rsidR="005B6EEB" w:rsidRDefault="005B6EEB" w:rsidP="005B6EEB">
                  <w:pPr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 </w:t>
                  </w:r>
                </w:p>
                <w:p w:rsidR="005B6EEB" w:rsidRDefault="005B6EEB" w:rsidP="005B6EEB">
                  <w:pPr>
                    <w:jc w:val="right"/>
                  </w:pPr>
                </w:p>
              </w:txbxContent>
            </v:textbox>
            <w10:wrap type="through"/>
          </v:shape>
        </w:pict>
      </w:r>
    </w:p>
    <w:p w:rsidR="005B6EEB" w:rsidRDefault="005B6EEB" w:rsidP="005B6EEB">
      <w:pPr>
        <w:rPr>
          <w:b/>
          <w:sz w:val="23"/>
          <w:szCs w:val="23"/>
        </w:rPr>
      </w:pPr>
    </w:p>
    <w:p w:rsidR="005B6EEB" w:rsidRDefault="005B6EEB" w:rsidP="005B6EEB">
      <w:pPr>
        <w:rPr>
          <w:b/>
          <w:sz w:val="23"/>
          <w:szCs w:val="23"/>
        </w:rPr>
      </w:pPr>
    </w:p>
    <w:p w:rsidR="005B6EEB" w:rsidRDefault="005B6EEB" w:rsidP="005B6EEB">
      <w:r>
        <w:rPr>
          <w:b/>
          <w:sz w:val="23"/>
          <w:szCs w:val="23"/>
        </w:rPr>
        <w:t xml:space="preserve">    </w:t>
      </w:r>
    </w:p>
    <w:p w:rsidR="005B6EEB" w:rsidRDefault="005B6EEB" w:rsidP="005B6EEB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Финансовое управление </w:t>
      </w:r>
    </w:p>
    <w:p w:rsidR="005B6EEB" w:rsidRDefault="005B6EEB" w:rsidP="005B6EEB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администрации </w:t>
      </w:r>
      <w:proofErr w:type="spellStart"/>
      <w:r>
        <w:rPr>
          <w:b/>
          <w:sz w:val="23"/>
          <w:szCs w:val="23"/>
        </w:rPr>
        <w:t>Варненского</w:t>
      </w:r>
      <w:proofErr w:type="spellEnd"/>
    </w:p>
    <w:p w:rsidR="005B6EEB" w:rsidRDefault="005B6EEB" w:rsidP="005B6EEB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муниципального района       </w:t>
      </w:r>
    </w:p>
    <w:p w:rsidR="005B6EEB" w:rsidRDefault="005B6EEB" w:rsidP="005B6EEB">
      <w:pPr>
        <w:rPr>
          <w:b/>
          <w:sz w:val="23"/>
          <w:szCs w:val="23"/>
        </w:rPr>
      </w:pPr>
      <w:proofErr w:type="gramStart"/>
      <w:r>
        <w:rPr>
          <w:b/>
          <w:sz w:val="23"/>
          <w:szCs w:val="23"/>
        </w:rPr>
        <w:t>Советская</w:t>
      </w:r>
      <w:proofErr w:type="gramEnd"/>
      <w:r>
        <w:rPr>
          <w:b/>
          <w:sz w:val="23"/>
          <w:szCs w:val="23"/>
        </w:rPr>
        <w:t xml:space="preserve"> ул., 135/1,  кабинет 2</w:t>
      </w:r>
    </w:p>
    <w:p w:rsidR="005B6EEB" w:rsidRDefault="005B6EEB" w:rsidP="005B6EEB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с</w:t>
      </w:r>
      <w:proofErr w:type="gramStart"/>
      <w:r>
        <w:rPr>
          <w:b/>
          <w:sz w:val="23"/>
          <w:szCs w:val="23"/>
        </w:rPr>
        <w:t>.В</w:t>
      </w:r>
      <w:proofErr w:type="gramEnd"/>
      <w:r>
        <w:rPr>
          <w:b/>
          <w:sz w:val="23"/>
          <w:szCs w:val="23"/>
        </w:rPr>
        <w:t>арна, 457200</w:t>
      </w:r>
    </w:p>
    <w:p w:rsidR="005B6EEB" w:rsidRDefault="005B6EEB" w:rsidP="005B6EEB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Тел./факс (35142) 2-25-97</w:t>
      </w:r>
    </w:p>
    <w:p w:rsidR="005B6EEB" w:rsidRPr="005B6EEB" w:rsidRDefault="005B6EEB" w:rsidP="005B6EEB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</w:t>
      </w:r>
      <w:proofErr w:type="gramStart"/>
      <w:r>
        <w:rPr>
          <w:b/>
          <w:sz w:val="23"/>
          <w:szCs w:val="23"/>
        </w:rPr>
        <w:t>Е</w:t>
      </w:r>
      <w:proofErr w:type="gramEnd"/>
      <w:r w:rsidRPr="005B6EEB">
        <w:rPr>
          <w:b/>
          <w:sz w:val="23"/>
          <w:szCs w:val="23"/>
        </w:rPr>
        <w:t>-</w:t>
      </w:r>
      <w:r>
        <w:rPr>
          <w:b/>
          <w:sz w:val="23"/>
          <w:szCs w:val="23"/>
          <w:lang w:val="en-US"/>
        </w:rPr>
        <w:t>mail</w:t>
      </w:r>
      <w:r w:rsidRPr="005B6EEB">
        <w:rPr>
          <w:b/>
          <w:sz w:val="23"/>
          <w:szCs w:val="23"/>
        </w:rPr>
        <w:t xml:space="preserve">: </w:t>
      </w:r>
      <w:hyperlink r:id="rId5" w:history="1">
        <w:r>
          <w:rPr>
            <w:rStyle w:val="a3"/>
            <w:b/>
            <w:sz w:val="23"/>
            <w:szCs w:val="23"/>
            <w:lang w:val="en-US"/>
          </w:rPr>
          <w:t>varna</w:t>
        </w:r>
        <w:r w:rsidRPr="005B6EEB">
          <w:rPr>
            <w:rStyle w:val="a3"/>
            <w:b/>
            <w:sz w:val="23"/>
            <w:szCs w:val="23"/>
          </w:rPr>
          <w:t>6@</w:t>
        </w:r>
        <w:r>
          <w:rPr>
            <w:rStyle w:val="a3"/>
            <w:b/>
            <w:sz w:val="23"/>
            <w:szCs w:val="23"/>
            <w:lang w:val="en-US"/>
          </w:rPr>
          <w:t>yandex</w:t>
        </w:r>
        <w:r w:rsidRPr="005B6EEB">
          <w:rPr>
            <w:rStyle w:val="a3"/>
            <w:b/>
            <w:sz w:val="23"/>
            <w:szCs w:val="23"/>
          </w:rPr>
          <w:t>.</w:t>
        </w:r>
        <w:r>
          <w:rPr>
            <w:rStyle w:val="a3"/>
            <w:b/>
            <w:sz w:val="23"/>
            <w:szCs w:val="23"/>
            <w:lang w:val="en-US"/>
          </w:rPr>
          <w:t>ru</w:t>
        </w:r>
      </w:hyperlink>
    </w:p>
    <w:p w:rsidR="005B6EEB" w:rsidRPr="005B6EEB" w:rsidRDefault="005B6EEB" w:rsidP="005B6EEB">
      <w:pPr>
        <w:rPr>
          <w:b/>
          <w:sz w:val="23"/>
          <w:szCs w:val="23"/>
        </w:rPr>
      </w:pPr>
      <w:r w:rsidRPr="005B6EEB">
        <w:rPr>
          <w:b/>
          <w:sz w:val="23"/>
          <w:szCs w:val="23"/>
        </w:rPr>
        <w:t xml:space="preserve">          </w:t>
      </w:r>
      <w:r>
        <w:rPr>
          <w:b/>
          <w:sz w:val="23"/>
          <w:szCs w:val="23"/>
        </w:rPr>
        <w:t>ОГРН</w:t>
      </w:r>
      <w:r w:rsidRPr="005B6EEB">
        <w:rPr>
          <w:b/>
          <w:sz w:val="23"/>
          <w:szCs w:val="23"/>
        </w:rPr>
        <w:t xml:space="preserve"> 1027401532070</w:t>
      </w:r>
    </w:p>
    <w:p w:rsidR="005B6EEB" w:rsidRDefault="005B6EEB" w:rsidP="005B6EEB">
      <w:pPr>
        <w:pStyle w:val="2"/>
        <w:tabs>
          <w:tab w:val="center" w:pos="4677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ИНН/КПП 7428002051/745801001</w:t>
      </w:r>
    </w:p>
    <w:p w:rsidR="00B45777" w:rsidRDefault="00B45777" w:rsidP="008E24FF">
      <w:pPr>
        <w:tabs>
          <w:tab w:val="left" w:pos="2280"/>
        </w:tabs>
        <w:jc w:val="right"/>
      </w:pPr>
    </w:p>
    <w:p w:rsidR="00B45777" w:rsidRDefault="00B45777" w:rsidP="008E24FF">
      <w:pPr>
        <w:tabs>
          <w:tab w:val="left" w:pos="2280"/>
        </w:tabs>
        <w:jc w:val="right"/>
      </w:pPr>
    </w:p>
    <w:p w:rsidR="005B6EEB" w:rsidRDefault="00AF404C" w:rsidP="00B45777">
      <w:pPr>
        <w:tabs>
          <w:tab w:val="left" w:pos="228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</w:t>
      </w:r>
      <w:r w:rsidR="005B6EEB" w:rsidRPr="009E4134">
        <w:rPr>
          <w:sz w:val="27"/>
          <w:szCs w:val="27"/>
        </w:rPr>
        <w:t>ПРИКАЗ</w:t>
      </w:r>
    </w:p>
    <w:p w:rsidR="00A10526" w:rsidRPr="009E4134" w:rsidRDefault="00A10526" w:rsidP="005B6EEB">
      <w:pPr>
        <w:tabs>
          <w:tab w:val="left" w:pos="2280"/>
        </w:tabs>
        <w:jc w:val="center"/>
        <w:rPr>
          <w:sz w:val="27"/>
          <w:szCs w:val="27"/>
        </w:rPr>
      </w:pPr>
    </w:p>
    <w:p w:rsidR="005B6EEB" w:rsidRPr="000613E0" w:rsidRDefault="005B6EEB" w:rsidP="005B6EEB">
      <w:pPr>
        <w:tabs>
          <w:tab w:val="left" w:pos="2280"/>
        </w:tabs>
      </w:pPr>
      <w:r w:rsidRPr="000613E0">
        <w:t>от  «</w:t>
      </w:r>
      <w:r w:rsidR="00AE7B6F">
        <w:t xml:space="preserve"> 23</w:t>
      </w:r>
      <w:r w:rsidR="000B2F08">
        <w:t xml:space="preserve"> </w:t>
      </w:r>
      <w:r w:rsidRPr="000613E0">
        <w:t xml:space="preserve">» </w:t>
      </w:r>
      <w:r w:rsidR="0090352F">
        <w:t>июня</w:t>
      </w:r>
      <w:r w:rsidRPr="000613E0">
        <w:t xml:space="preserve"> 20</w:t>
      </w:r>
      <w:r w:rsidR="0090352F">
        <w:t>20</w:t>
      </w:r>
      <w:r w:rsidR="004F30E5">
        <w:t>г</w:t>
      </w:r>
      <w:r w:rsidRPr="000613E0">
        <w:t>.</w:t>
      </w:r>
      <w:r w:rsidRPr="000613E0">
        <w:tab/>
      </w:r>
      <w:r w:rsidRPr="000613E0">
        <w:tab/>
      </w:r>
      <w:r w:rsidRPr="000613E0">
        <w:tab/>
      </w:r>
      <w:r w:rsidRPr="000613E0">
        <w:tab/>
      </w:r>
      <w:r w:rsidRPr="000613E0">
        <w:tab/>
      </w:r>
      <w:r w:rsidRPr="000613E0">
        <w:tab/>
        <w:t xml:space="preserve">  № </w:t>
      </w:r>
      <w:r w:rsidR="004426CF">
        <w:t xml:space="preserve"> 19</w:t>
      </w:r>
    </w:p>
    <w:p w:rsidR="006F4225" w:rsidRPr="000613E0" w:rsidRDefault="006F4225" w:rsidP="00D33CF0">
      <w:pPr>
        <w:jc w:val="both"/>
      </w:pPr>
    </w:p>
    <w:p w:rsidR="005B6EEB" w:rsidRPr="000613E0" w:rsidRDefault="00D33CF0" w:rsidP="00D33CF0">
      <w:pPr>
        <w:jc w:val="both"/>
      </w:pPr>
      <w:r w:rsidRPr="000613E0">
        <w:t>О</w:t>
      </w:r>
      <w:r w:rsidR="00B8620C">
        <w:t xml:space="preserve"> внесении</w:t>
      </w:r>
      <w:r w:rsidR="00D52E53" w:rsidRPr="000613E0">
        <w:t xml:space="preserve"> изменений </w:t>
      </w:r>
      <w:proofErr w:type="gramStart"/>
      <w:r w:rsidR="00D52E53" w:rsidRPr="000613E0">
        <w:t>в</w:t>
      </w:r>
      <w:proofErr w:type="gramEnd"/>
      <w:r w:rsidRPr="000613E0">
        <w:t xml:space="preserve"> </w:t>
      </w:r>
    </w:p>
    <w:p w:rsidR="00D33CF0" w:rsidRPr="000613E0" w:rsidRDefault="00D33CF0" w:rsidP="00D33CF0">
      <w:pPr>
        <w:jc w:val="both"/>
      </w:pPr>
      <w:r w:rsidRPr="000613E0">
        <w:t>учетн</w:t>
      </w:r>
      <w:r w:rsidR="00D52E53" w:rsidRPr="000613E0">
        <w:t>ую</w:t>
      </w:r>
      <w:r w:rsidRPr="000613E0">
        <w:t xml:space="preserve"> политик</w:t>
      </w:r>
      <w:r w:rsidR="00D52E53" w:rsidRPr="000613E0">
        <w:t>у</w:t>
      </w:r>
      <w:r w:rsidRPr="000613E0">
        <w:t xml:space="preserve"> для целей </w:t>
      </w:r>
    </w:p>
    <w:p w:rsidR="00D33CF0" w:rsidRPr="000613E0" w:rsidRDefault="00D33CF0" w:rsidP="00D33CF0">
      <w:pPr>
        <w:jc w:val="both"/>
      </w:pPr>
      <w:r w:rsidRPr="000613E0">
        <w:t>бюджетного учета</w:t>
      </w:r>
    </w:p>
    <w:p w:rsidR="008E24FF" w:rsidRPr="000613E0" w:rsidRDefault="005B6EEB" w:rsidP="00D52E53">
      <w:pPr>
        <w:pStyle w:val="a4"/>
        <w:rPr>
          <w:sz w:val="24"/>
          <w:szCs w:val="24"/>
        </w:rPr>
      </w:pPr>
      <w:r w:rsidRPr="000613E0">
        <w:rPr>
          <w:sz w:val="24"/>
          <w:szCs w:val="24"/>
        </w:rPr>
        <w:t xml:space="preserve"> </w:t>
      </w:r>
      <w:r w:rsidRPr="000613E0">
        <w:rPr>
          <w:sz w:val="24"/>
          <w:szCs w:val="24"/>
        </w:rPr>
        <w:tab/>
      </w:r>
      <w:r w:rsidR="00B8620C">
        <w:rPr>
          <w:sz w:val="24"/>
          <w:szCs w:val="24"/>
        </w:rPr>
        <w:t>В связи с вступлением в силу с 1 января 2020 года  федеральных стандартов госсектора по приказам Минфина</w:t>
      </w:r>
      <w:r w:rsidR="003B2A3A" w:rsidRPr="000613E0">
        <w:rPr>
          <w:sz w:val="24"/>
          <w:szCs w:val="24"/>
        </w:rPr>
        <w:t xml:space="preserve"> от </w:t>
      </w:r>
      <w:r w:rsidR="001C6161">
        <w:rPr>
          <w:sz w:val="24"/>
          <w:szCs w:val="24"/>
        </w:rPr>
        <w:t>0</w:t>
      </w:r>
      <w:r w:rsidR="00B8620C">
        <w:rPr>
          <w:sz w:val="24"/>
          <w:szCs w:val="24"/>
        </w:rPr>
        <w:t>7</w:t>
      </w:r>
      <w:r w:rsidR="003B2A3A" w:rsidRPr="000613E0">
        <w:rPr>
          <w:sz w:val="24"/>
          <w:szCs w:val="24"/>
        </w:rPr>
        <w:t>.12.201</w:t>
      </w:r>
      <w:r w:rsidR="00B8620C">
        <w:rPr>
          <w:sz w:val="24"/>
          <w:szCs w:val="24"/>
        </w:rPr>
        <w:t>8</w:t>
      </w:r>
      <w:r w:rsidR="003B2A3A" w:rsidRPr="000613E0">
        <w:rPr>
          <w:sz w:val="24"/>
          <w:szCs w:val="24"/>
        </w:rPr>
        <w:t xml:space="preserve"> № 2</w:t>
      </w:r>
      <w:r w:rsidR="00B8620C">
        <w:rPr>
          <w:sz w:val="24"/>
          <w:szCs w:val="24"/>
        </w:rPr>
        <w:t>56</w:t>
      </w:r>
      <w:r w:rsidR="003B2A3A" w:rsidRPr="000613E0">
        <w:rPr>
          <w:sz w:val="24"/>
          <w:szCs w:val="24"/>
        </w:rPr>
        <w:t>н</w:t>
      </w:r>
      <w:r w:rsidR="001C6161">
        <w:rPr>
          <w:sz w:val="24"/>
          <w:szCs w:val="24"/>
        </w:rPr>
        <w:t xml:space="preserve"> "</w:t>
      </w:r>
      <w:r w:rsidR="00B8620C">
        <w:rPr>
          <w:sz w:val="24"/>
          <w:szCs w:val="24"/>
        </w:rPr>
        <w:t>Запасы</w:t>
      </w:r>
      <w:r w:rsidR="001C6161">
        <w:rPr>
          <w:sz w:val="24"/>
          <w:szCs w:val="24"/>
        </w:rPr>
        <w:t>"</w:t>
      </w:r>
      <w:proofErr w:type="gramStart"/>
      <w:r w:rsidR="001C6161">
        <w:rPr>
          <w:sz w:val="24"/>
          <w:szCs w:val="24"/>
        </w:rPr>
        <w:t>,</w:t>
      </w:r>
      <w:r w:rsidR="00B8620C">
        <w:rPr>
          <w:sz w:val="24"/>
          <w:szCs w:val="24"/>
        </w:rPr>
        <w:t>о</w:t>
      </w:r>
      <w:proofErr w:type="gramEnd"/>
      <w:r w:rsidR="00B8620C">
        <w:rPr>
          <w:sz w:val="24"/>
          <w:szCs w:val="24"/>
        </w:rPr>
        <w:t>т 30.05.2018 № 124н</w:t>
      </w:r>
      <w:r w:rsidR="001C6161">
        <w:rPr>
          <w:sz w:val="24"/>
          <w:szCs w:val="24"/>
        </w:rPr>
        <w:t xml:space="preserve"> "</w:t>
      </w:r>
      <w:r w:rsidR="00B8620C">
        <w:rPr>
          <w:sz w:val="24"/>
          <w:szCs w:val="24"/>
        </w:rPr>
        <w:t>Резервы. Раскрытие информации об условных обязательствах и условных активах</w:t>
      </w:r>
      <w:r w:rsidR="001C6161">
        <w:rPr>
          <w:sz w:val="24"/>
          <w:szCs w:val="24"/>
        </w:rPr>
        <w:t>",</w:t>
      </w:r>
      <w:r w:rsidR="00B8620C">
        <w:rPr>
          <w:sz w:val="24"/>
          <w:szCs w:val="24"/>
        </w:rPr>
        <w:t xml:space="preserve"> от 29.06.2018 № 145н</w:t>
      </w:r>
      <w:r w:rsidR="001C6161">
        <w:rPr>
          <w:sz w:val="24"/>
          <w:szCs w:val="24"/>
        </w:rPr>
        <w:t xml:space="preserve"> " </w:t>
      </w:r>
      <w:r w:rsidR="00B8620C">
        <w:rPr>
          <w:sz w:val="24"/>
          <w:szCs w:val="24"/>
        </w:rPr>
        <w:t>Долгосрочные договоры</w:t>
      </w:r>
      <w:r w:rsidR="001C6161">
        <w:rPr>
          <w:sz w:val="24"/>
          <w:szCs w:val="24"/>
        </w:rPr>
        <w:t>".</w:t>
      </w:r>
    </w:p>
    <w:p w:rsidR="008E24FF" w:rsidRPr="000613E0" w:rsidRDefault="008E24FF" w:rsidP="00D52E53">
      <w:pPr>
        <w:pStyle w:val="a4"/>
        <w:rPr>
          <w:sz w:val="24"/>
          <w:szCs w:val="24"/>
        </w:rPr>
      </w:pPr>
      <w:r w:rsidRPr="000613E0">
        <w:rPr>
          <w:sz w:val="24"/>
          <w:szCs w:val="24"/>
        </w:rPr>
        <w:t>ПРИКАЗЫВАЮ:</w:t>
      </w:r>
    </w:p>
    <w:p w:rsidR="008E24FF" w:rsidRPr="000613E0" w:rsidRDefault="008E24FF" w:rsidP="00D52E53">
      <w:pPr>
        <w:pStyle w:val="a4"/>
        <w:rPr>
          <w:sz w:val="24"/>
          <w:szCs w:val="24"/>
        </w:rPr>
      </w:pPr>
    </w:p>
    <w:p w:rsidR="00692919" w:rsidRPr="000613E0" w:rsidRDefault="005B6EEB" w:rsidP="008E24FF">
      <w:pPr>
        <w:jc w:val="both"/>
      </w:pPr>
      <w:r w:rsidRPr="000613E0">
        <w:tab/>
        <w:t xml:space="preserve">1. </w:t>
      </w:r>
      <w:r w:rsidR="00FA364B" w:rsidRPr="000613E0">
        <w:t>Внести изменения в</w:t>
      </w:r>
      <w:r w:rsidR="00D86AD9" w:rsidRPr="000613E0">
        <w:t xml:space="preserve"> </w:t>
      </w:r>
      <w:r w:rsidR="008E24FF" w:rsidRPr="000613E0">
        <w:t xml:space="preserve">учетную политику утвержденную приказом Финансового управления администрации </w:t>
      </w:r>
      <w:proofErr w:type="spellStart"/>
      <w:r w:rsidR="008E24FF" w:rsidRPr="000613E0">
        <w:t>Варненского</w:t>
      </w:r>
      <w:proofErr w:type="spellEnd"/>
      <w:r w:rsidR="008E24FF" w:rsidRPr="000613E0">
        <w:t xml:space="preserve"> муниципального района от 30 декабря 2016г. </w:t>
      </w:r>
      <w:r w:rsidR="00AF404C">
        <w:t xml:space="preserve">    </w:t>
      </w:r>
      <w:r w:rsidR="008E24FF" w:rsidRPr="000613E0">
        <w:t xml:space="preserve">№ 61 </w:t>
      </w:r>
      <w:proofErr w:type="gramStart"/>
      <w:r w:rsidR="008E24FF" w:rsidRPr="000613E0">
        <w:t>согласно приложения</w:t>
      </w:r>
      <w:proofErr w:type="gramEnd"/>
      <w:r w:rsidR="008E24FF" w:rsidRPr="000613E0">
        <w:t xml:space="preserve"> №1.</w:t>
      </w:r>
    </w:p>
    <w:p w:rsidR="00FD1E1D" w:rsidRPr="000613E0" w:rsidRDefault="00FD1E1D" w:rsidP="00FD1E1D">
      <w:pPr>
        <w:jc w:val="both"/>
      </w:pPr>
      <w:r w:rsidRPr="000613E0">
        <w:tab/>
        <w:t xml:space="preserve">2. </w:t>
      </w:r>
      <w:r w:rsidR="00D52E53" w:rsidRPr="000613E0">
        <w:t xml:space="preserve">Данные изменения учитывать с 01 </w:t>
      </w:r>
      <w:r w:rsidR="008661C2" w:rsidRPr="000613E0">
        <w:t>января</w:t>
      </w:r>
      <w:r w:rsidR="00336863" w:rsidRPr="000613E0">
        <w:t xml:space="preserve"> </w:t>
      </w:r>
      <w:r w:rsidR="00D52E53" w:rsidRPr="000613E0">
        <w:t>20</w:t>
      </w:r>
      <w:r w:rsidR="002B2FC8">
        <w:t>20</w:t>
      </w:r>
      <w:r w:rsidR="00D52E53" w:rsidRPr="000613E0">
        <w:t xml:space="preserve"> года</w:t>
      </w:r>
      <w:r w:rsidRPr="000613E0">
        <w:t>.</w:t>
      </w:r>
    </w:p>
    <w:p w:rsidR="005B6EEB" w:rsidRPr="000613E0" w:rsidRDefault="005B6EEB" w:rsidP="00D52E53">
      <w:pPr>
        <w:jc w:val="both"/>
      </w:pPr>
      <w:r w:rsidRPr="000613E0">
        <w:tab/>
        <w:t>3.</w:t>
      </w:r>
      <w:proofErr w:type="gramStart"/>
      <w:r w:rsidRPr="000613E0">
        <w:t>Контроль за</w:t>
      </w:r>
      <w:proofErr w:type="gramEnd"/>
      <w:r w:rsidRPr="000613E0">
        <w:t xml:space="preserve"> исполнением </w:t>
      </w:r>
      <w:r w:rsidR="00D52E53" w:rsidRPr="000613E0">
        <w:t>п</w:t>
      </w:r>
      <w:r w:rsidRPr="000613E0">
        <w:t xml:space="preserve">риказа </w:t>
      </w:r>
      <w:r w:rsidR="00A8142F" w:rsidRPr="000613E0">
        <w:t xml:space="preserve">возложить на начальника отдела бухгалтерского учета и отчетности- главного бухгалтера </w:t>
      </w:r>
      <w:proofErr w:type="spellStart"/>
      <w:r w:rsidR="00A8142F" w:rsidRPr="000613E0">
        <w:t>Г.Г.Сопову</w:t>
      </w:r>
      <w:proofErr w:type="spellEnd"/>
      <w:r w:rsidRPr="000613E0">
        <w:t>.</w:t>
      </w:r>
    </w:p>
    <w:p w:rsidR="005B6EEB" w:rsidRPr="000613E0" w:rsidRDefault="005B6EEB" w:rsidP="005B6EEB">
      <w:pPr>
        <w:jc w:val="both"/>
      </w:pPr>
    </w:p>
    <w:p w:rsidR="005B6EEB" w:rsidRPr="000613E0" w:rsidRDefault="005B6EEB" w:rsidP="005B6EEB">
      <w:pPr>
        <w:jc w:val="both"/>
      </w:pPr>
    </w:p>
    <w:p w:rsidR="005B6EEB" w:rsidRPr="000613E0" w:rsidRDefault="005B6EEB" w:rsidP="005B6EEB">
      <w:pPr>
        <w:pStyle w:val="ConsNonformat"/>
        <w:widowControl/>
        <w:tabs>
          <w:tab w:val="right" w:pos="9637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B6EEB" w:rsidRPr="000613E0" w:rsidRDefault="005B6EEB" w:rsidP="005B6EEB">
      <w:pPr>
        <w:pStyle w:val="ConsNonformat"/>
        <w:widowControl/>
        <w:tabs>
          <w:tab w:val="right" w:pos="9637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613E0">
        <w:rPr>
          <w:rFonts w:ascii="Times New Roman" w:hAnsi="Times New Roman" w:cs="Times New Roman"/>
          <w:sz w:val="24"/>
          <w:szCs w:val="24"/>
        </w:rPr>
        <w:t xml:space="preserve">Заместитель  Главы района </w:t>
      </w:r>
      <w:proofErr w:type="gramStart"/>
      <w:r w:rsidRPr="000613E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613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EEB" w:rsidRPr="000613E0" w:rsidRDefault="005B6EEB" w:rsidP="005B6EEB">
      <w:pPr>
        <w:pStyle w:val="ConsNonformat"/>
        <w:widowControl/>
        <w:tabs>
          <w:tab w:val="right" w:pos="9637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613E0">
        <w:rPr>
          <w:rFonts w:ascii="Times New Roman" w:hAnsi="Times New Roman" w:cs="Times New Roman"/>
          <w:sz w:val="24"/>
          <w:szCs w:val="24"/>
        </w:rPr>
        <w:t xml:space="preserve">финансовым и экономическим вопросам, </w:t>
      </w:r>
    </w:p>
    <w:p w:rsidR="005B6EEB" w:rsidRPr="000613E0" w:rsidRDefault="005B6EEB" w:rsidP="005B6EEB">
      <w:pPr>
        <w:pStyle w:val="ConsNonformat"/>
        <w:widowControl/>
        <w:tabs>
          <w:tab w:val="right" w:pos="9637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613E0">
        <w:rPr>
          <w:rFonts w:ascii="Times New Roman" w:hAnsi="Times New Roman" w:cs="Times New Roman"/>
          <w:sz w:val="24"/>
          <w:szCs w:val="24"/>
        </w:rPr>
        <w:t xml:space="preserve">начальник  финансового управления                  </w:t>
      </w:r>
      <w:r w:rsidR="00B45777" w:rsidRPr="000613E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613E0">
        <w:rPr>
          <w:rFonts w:ascii="Times New Roman" w:hAnsi="Times New Roman" w:cs="Times New Roman"/>
          <w:sz w:val="24"/>
          <w:szCs w:val="24"/>
        </w:rPr>
        <w:t xml:space="preserve">          Т.Н. Игнатьева</w:t>
      </w:r>
    </w:p>
    <w:p w:rsidR="007956D5" w:rsidRDefault="007956D5" w:rsidP="005B6EEB">
      <w:pPr>
        <w:pStyle w:val="ConsNonformat"/>
        <w:widowControl/>
        <w:tabs>
          <w:tab w:val="right" w:pos="9637"/>
        </w:tabs>
        <w:ind w:right="0"/>
        <w:jc w:val="both"/>
        <w:rPr>
          <w:rFonts w:ascii="Times New Roman" w:hAnsi="Times New Roman" w:cs="Times New Roman"/>
          <w:sz w:val="27"/>
          <w:szCs w:val="27"/>
        </w:rPr>
      </w:pPr>
    </w:p>
    <w:p w:rsidR="007956D5" w:rsidRPr="009E4134" w:rsidRDefault="007956D5" w:rsidP="005B6EEB">
      <w:pPr>
        <w:pStyle w:val="ConsNonformat"/>
        <w:widowControl/>
        <w:tabs>
          <w:tab w:val="right" w:pos="9637"/>
        </w:tabs>
        <w:ind w:right="0"/>
        <w:jc w:val="both"/>
        <w:rPr>
          <w:rFonts w:ascii="Times New Roman" w:hAnsi="Times New Roman" w:cs="Times New Roman"/>
          <w:sz w:val="27"/>
          <w:szCs w:val="27"/>
        </w:rPr>
      </w:pPr>
    </w:p>
    <w:p w:rsidR="00B45777" w:rsidRDefault="005B6EEB" w:rsidP="005B6EEB">
      <w:pPr>
        <w:pStyle w:val="ConsNonformat"/>
        <w:widowControl/>
        <w:tabs>
          <w:tab w:val="left" w:pos="5745"/>
        </w:tabs>
        <w:ind w:right="0"/>
        <w:jc w:val="both"/>
        <w:rPr>
          <w:rFonts w:ascii="Times New Roman" w:hAnsi="Times New Roman" w:cs="Times New Roman"/>
          <w:sz w:val="27"/>
          <w:szCs w:val="27"/>
        </w:rPr>
      </w:pPr>
      <w:r w:rsidRPr="009E4134">
        <w:rPr>
          <w:rFonts w:ascii="Times New Roman" w:hAnsi="Times New Roman" w:cs="Times New Roman"/>
          <w:sz w:val="27"/>
          <w:szCs w:val="27"/>
        </w:rPr>
        <w:tab/>
      </w:r>
    </w:p>
    <w:p w:rsidR="001A5B94" w:rsidRDefault="00B45777" w:rsidP="005B6EEB">
      <w:pPr>
        <w:pStyle w:val="ConsNonformat"/>
        <w:widowControl/>
        <w:tabs>
          <w:tab w:val="left" w:pos="5745"/>
        </w:tabs>
        <w:ind w:righ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7D108F" w:rsidRDefault="001A5B94" w:rsidP="005B6EEB">
      <w:pPr>
        <w:pStyle w:val="ConsNonformat"/>
        <w:widowControl/>
        <w:tabs>
          <w:tab w:val="left" w:pos="5745"/>
        </w:tabs>
        <w:ind w:righ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7D108F" w:rsidRDefault="007D108F" w:rsidP="005B6EEB">
      <w:pPr>
        <w:pStyle w:val="ConsNonformat"/>
        <w:widowControl/>
        <w:tabs>
          <w:tab w:val="left" w:pos="5745"/>
        </w:tabs>
        <w:ind w:right="0"/>
        <w:jc w:val="both"/>
        <w:rPr>
          <w:rFonts w:ascii="Times New Roman" w:hAnsi="Times New Roman" w:cs="Times New Roman"/>
          <w:sz w:val="27"/>
          <w:szCs w:val="27"/>
        </w:rPr>
      </w:pPr>
    </w:p>
    <w:p w:rsidR="007D108F" w:rsidRDefault="007D108F" w:rsidP="005B6EEB">
      <w:pPr>
        <w:pStyle w:val="ConsNonformat"/>
        <w:widowControl/>
        <w:tabs>
          <w:tab w:val="left" w:pos="5745"/>
        </w:tabs>
        <w:ind w:right="0"/>
        <w:jc w:val="both"/>
        <w:rPr>
          <w:rFonts w:ascii="Times New Roman" w:hAnsi="Times New Roman" w:cs="Times New Roman"/>
          <w:sz w:val="27"/>
          <w:szCs w:val="27"/>
        </w:rPr>
      </w:pPr>
    </w:p>
    <w:p w:rsidR="007D108F" w:rsidRDefault="007D108F" w:rsidP="005B6EEB">
      <w:pPr>
        <w:pStyle w:val="ConsNonformat"/>
        <w:widowControl/>
        <w:tabs>
          <w:tab w:val="left" w:pos="5745"/>
        </w:tabs>
        <w:ind w:right="0"/>
        <w:jc w:val="both"/>
        <w:rPr>
          <w:rFonts w:ascii="Times New Roman" w:hAnsi="Times New Roman" w:cs="Times New Roman"/>
          <w:sz w:val="27"/>
          <w:szCs w:val="27"/>
        </w:rPr>
      </w:pPr>
    </w:p>
    <w:p w:rsidR="007D108F" w:rsidRDefault="007D108F" w:rsidP="005B6EEB">
      <w:pPr>
        <w:pStyle w:val="ConsNonformat"/>
        <w:widowControl/>
        <w:tabs>
          <w:tab w:val="left" w:pos="5745"/>
        </w:tabs>
        <w:ind w:right="0"/>
        <w:jc w:val="both"/>
        <w:rPr>
          <w:rFonts w:ascii="Times New Roman" w:hAnsi="Times New Roman" w:cs="Times New Roman"/>
          <w:sz w:val="27"/>
          <w:szCs w:val="27"/>
        </w:rPr>
      </w:pPr>
    </w:p>
    <w:p w:rsidR="007D108F" w:rsidRDefault="007D108F" w:rsidP="005B6EEB">
      <w:pPr>
        <w:pStyle w:val="ConsNonformat"/>
        <w:widowControl/>
        <w:tabs>
          <w:tab w:val="left" w:pos="5745"/>
        </w:tabs>
        <w:ind w:righ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 </w:t>
      </w:r>
    </w:p>
    <w:p w:rsidR="007956D5" w:rsidRPr="00B45777" w:rsidRDefault="007D108F" w:rsidP="005B6EEB">
      <w:pPr>
        <w:pStyle w:val="ConsNonformat"/>
        <w:widowControl/>
        <w:tabs>
          <w:tab w:val="left" w:pos="5745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7956D5" w:rsidRPr="00B45777">
        <w:rPr>
          <w:rFonts w:ascii="Times New Roman" w:hAnsi="Times New Roman" w:cs="Times New Roman"/>
          <w:sz w:val="26"/>
          <w:szCs w:val="26"/>
        </w:rPr>
        <w:t xml:space="preserve">Приложение № 1 </w:t>
      </w:r>
    </w:p>
    <w:p w:rsidR="005B6EEB" w:rsidRDefault="007D108F" w:rsidP="005B6EEB">
      <w:pPr>
        <w:pStyle w:val="ConsNonformat"/>
        <w:widowControl/>
        <w:tabs>
          <w:tab w:val="left" w:pos="5745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 приказу от</w:t>
      </w:r>
      <w:r w:rsidR="00176254">
        <w:rPr>
          <w:rFonts w:ascii="Times New Roman" w:hAnsi="Times New Roman" w:cs="Times New Roman"/>
          <w:sz w:val="26"/>
          <w:szCs w:val="26"/>
        </w:rPr>
        <w:t xml:space="preserve">  </w:t>
      </w:r>
      <w:r w:rsidR="00016BD7">
        <w:rPr>
          <w:rFonts w:ascii="Times New Roman" w:hAnsi="Times New Roman" w:cs="Times New Roman"/>
          <w:sz w:val="26"/>
          <w:szCs w:val="26"/>
        </w:rPr>
        <w:t xml:space="preserve">  </w:t>
      </w:r>
      <w:r w:rsidR="006C0154">
        <w:rPr>
          <w:rFonts w:ascii="Times New Roman" w:hAnsi="Times New Roman" w:cs="Times New Roman"/>
          <w:sz w:val="26"/>
          <w:szCs w:val="26"/>
        </w:rPr>
        <w:t>2</w:t>
      </w:r>
      <w:r w:rsidR="00AE7B6F">
        <w:rPr>
          <w:rFonts w:ascii="Times New Roman" w:hAnsi="Times New Roman" w:cs="Times New Roman"/>
          <w:sz w:val="26"/>
          <w:szCs w:val="26"/>
        </w:rPr>
        <w:t>3</w:t>
      </w:r>
      <w:r w:rsidR="007956D5" w:rsidRPr="000B2F08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="0090352F" w:rsidRPr="00176254">
        <w:rPr>
          <w:rFonts w:ascii="Times New Roman" w:hAnsi="Times New Roman" w:cs="Times New Roman"/>
          <w:sz w:val="26"/>
          <w:szCs w:val="26"/>
        </w:rPr>
        <w:t>06</w:t>
      </w:r>
      <w:r w:rsidR="007956D5" w:rsidRPr="00176254">
        <w:rPr>
          <w:rFonts w:ascii="Times New Roman" w:hAnsi="Times New Roman" w:cs="Times New Roman"/>
          <w:sz w:val="26"/>
          <w:szCs w:val="26"/>
        </w:rPr>
        <w:t>.20</w:t>
      </w:r>
      <w:r w:rsidR="0090352F" w:rsidRPr="00176254">
        <w:rPr>
          <w:rFonts w:ascii="Times New Roman" w:hAnsi="Times New Roman" w:cs="Times New Roman"/>
          <w:sz w:val="26"/>
          <w:szCs w:val="26"/>
        </w:rPr>
        <w:t>20</w:t>
      </w:r>
      <w:r w:rsidR="007956D5" w:rsidRPr="00B45777">
        <w:rPr>
          <w:rFonts w:ascii="Times New Roman" w:hAnsi="Times New Roman" w:cs="Times New Roman"/>
          <w:sz w:val="26"/>
          <w:szCs w:val="26"/>
        </w:rPr>
        <w:t>. №</w:t>
      </w:r>
      <w:r w:rsidR="006C0154">
        <w:rPr>
          <w:rFonts w:ascii="Times New Roman" w:hAnsi="Times New Roman" w:cs="Times New Roman"/>
          <w:sz w:val="26"/>
          <w:szCs w:val="26"/>
        </w:rPr>
        <w:t>19</w:t>
      </w:r>
    </w:p>
    <w:p w:rsidR="00450CFC" w:rsidRDefault="00450CFC" w:rsidP="005B6EEB">
      <w:pPr>
        <w:pStyle w:val="ConsNonformat"/>
        <w:widowControl/>
        <w:tabs>
          <w:tab w:val="left" w:pos="5745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D920E7" w:rsidRDefault="00D920E7" w:rsidP="00D920E7">
      <w:r w:rsidRPr="009E4AFB">
        <w:t>1. Внести в Учетную политику для целей бюджетного учета</w:t>
      </w:r>
      <w:proofErr w:type="gramStart"/>
      <w:r w:rsidRPr="009E4AFB">
        <w:t xml:space="preserve"> ,</w:t>
      </w:r>
      <w:proofErr w:type="gramEnd"/>
      <w:r w:rsidRPr="009E4AFB">
        <w:t xml:space="preserve"> утвержденную Приказом Финансового управления администрации </w:t>
      </w:r>
      <w:proofErr w:type="spellStart"/>
      <w:r w:rsidRPr="009E4AFB">
        <w:t>Варненского</w:t>
      </w:r>
      <w:proofErr w:type="spellEnd"/>
      <w:r w:rsidRPr="009E4AFB">
        <w:t xml:space="preserve"> муниципального района от 30.12.2016г. №61, следующие изменения:</w:t>
      </w:r>
    </w:p>
    <w:p w:rsidR="007D05AE" w:rsidRDefault="007D05AE" w:rsidP="00D920E7"/>
    <w:p w:rsidR="00D920E7" w:rsidRPr="009F49D9" w:rsidRDefault="00D920E7" w:rsidP="00D920E7">
      <w:r w:rsidRPr="009F49D9">
        <w:t xml:space="preserve">2. Раздел "Учетная политика разработана в соответствии </w:t>
      </w:r>
      <w:proofErr w:type="gramStart"/>
      <w:r w:rsidRPr="009F49D9">
        <w:t>с</w:t>
      </w:r>
      <w:proofErr w:type="gramEnd"/>
      <w:r w:rsidRPr="009F49D9">
        <w:t xml:space="preserve"> :"</w:t>
      </w:r>
    </w:p>
    <w:p w:rsidR="00D920E7" w:rsidRDefault="00D920E7" w:rsidP="00D920E7">
      <w:r>
        <w:t>а) абзац пятый изложить в следующей редакции " - приказом Минфина от 0</w:t>
      </w:r>
      <w:r w:rsidR="00A6460D">
        <w:t>6</w:t>
      </w:r>
      <w:r>
        <w:t>.06.201</w:t>
      </w:r>
      <w:r w:rsidR="00A6460D">
        <w:t>9</w:t>
      </w:r>
      <w:r>
        <w:t xml:space="preserve"> № </w:t>
      </w:r>
      <w:r w:rsidR="00A6460D">
        <w:t>85</w:t>
      </w:r>
      <w:r>
        <w:t xml:space="preserve">н " О Порядке формирования и применения кодов бюджетной классификации Российской Федерации, их структуре и принципах назначения " ( далее </w:t>
      </w:r>
      <w:proofErr w:type="gramStart"/>
      <w:r>
        <w:t>-п</w:t>
      </w:r>
      <w:proofErr w:type="gramEnd"/>
      <w:r>
        <w:t>риказ №</w:t>
      </w:r>
      <w:r w:rsidR="00A6460D">
        <w:t xml:space="preserve"> 85</w:t>
      </w:r>
      <w:r>
        <w:t>);</w:t>
      </w:r>
    </w:p>
    <w:p w:rsidR="003C1108" w:rsidRDefault="003C1108" w:rsidP="00D920E7"/>
    <w:p w:rsidR="00D920E7" w:rsidRDefault="003A5B8A" w:rsidP="00D920E7">
      <w:r>
        <w:t>б</w:t>
      </w:r>
      <w:r w:rsidR="00D920E7">
        <w:t xml:space="preserve">) абзац восьмой </w:t>
      </w:r>
      <w:r>
        <w:t xml:space="preserve">после слов " (далее - СГС "Доходы")" </w:t>
      </w:r>
      <w:r w:rsidR="00D920E7">
        <w:t xml:space="preserve">дополнить словами " от </w:t>
      </w:r>
      <w:r>
        <w:t>28</w:t>
      </w:r>
      <w:r w:rsidR="00D920E7">
        <w:t>.</w:t>
      </w:r>
      <w:r>
        <w:t>0</w:t>
      </w:r>
      <w:r w:rsidR="00D920E7">
        <w:t>2.201</w:t>
      </w:r>
      <w:r>
        <w:t>8</w:t>
      </w:r>
      <w:r w:rsidR="00D920E7">
        <w:t xml:space="preserve"> № </w:t>
      </w:r>
      <w:r>
        <w:t>3</w:t>
      </w:r>
      <w:r w:rsidR="00D920E7">
        <w:t>4н ( далее - СГС "</w:t>
      </w:r>
      <w:r>
        <w:t xml:space="preserve"> </w:t>
      </w:r>
      <w:proofErr w:type="spellStart"/>
      <w:r>
        <w:t>Непроизведенные</w:t>
      </w:r>
      <w:proofErr w:type="spellEnd"/>
      <w:r>
        <w:t xml:space="preserve"> активы</w:t>
      </w:r>
      <w:r w:rsidR="00D920E7">
        <w:t>",</w:t>
      </w:r>
      <w:r>
        <w:t>)</w:t>
      </w:r>
      <w:r w:rsidR="00D920E7">
        <w:t xml:space="preserve"> </w:t>
      </w:r>
      <w:r w:rsidR="003417E0" w:rsidRPr="002B161C">
        <w:t xml:space="preserve">от </w:t>
      </w:r>
      <w:r w:rsidR="003417E0">
        <w:t>30</w:t>
      </w:r>
      <w:r w:rsidR="003417E0" w:rsidRPr="002B161C">
        <w:t>.0</w:t>
      </w:r>
      <w:r w:rsidR="003417E0">
        <w:t>5</w:t>
      </w:r>
      <w:r w:rsidR="003417E0" w:rsidRPr="002B161C">
        <w:t>.2018 №</w:t>
      </w:r>
      <w:r w:rsidR="003417E0">
        <w:t xml:space="preserve"> 1</w:t>
      </w:r>
      <w:r w:rsidR="003417E0" w:rsidRPr="002B161C">
        <w:t>2</w:t>
      </w:r>
      <w:r w:rsidR="003417E0">
        <w:t>4</w:t>
      </w:r>
      <w:r w:rsidR="003417E0" w:rsidRPr="002B161C">
        <w:t xml:space="preserve">н </w:t>
      </w:r>
      <w:proofErr w:type="gramStart"/>
      <w:r w:rsidR="003417E0" w:rsidRPr="002B161C">
        <w:t xml:space="preserve">( </w:t>
      </w:r>
      <w:proofErr w:type="gramEnd"/>
      <w:r w:rsidR="003417E0" w:rsidRPr="002B161C">
        <w:t>далее - СГС "</w:t>
      </w:r>
      <w:r w:rsidR="003417E0">
        <w:t>Резервы</w:t>
      </w:r>
      <w:r w:rsidR="003417E0" w:rsidRPr="002B161C">
        <w:t>")</w:t>
      </w:r>
      <w:r w:rsidR="003417E0">
        <w:t xml:space="preserve">, </w:t>
      </w:r>
      <w:r w:rsidR="00D920E7">
        <w:t xml:space="preserve">от </w:t>
      </w:r>
      <w:r>
        <w:t>0</w:t>
      </w:r>
      <w:r w:rsidR="003417E0">
        <w:t>7</w:t>
      </w:r>
      <w:r w:rsidR="00D920E7">
        <w:t>.</w:t>
      </w:r>
      <w:r w:rsidR="003417E0">
        <w:t>12</w:t>
      </w:r>
      <w:r w:rsidR="00D920E7">
        <w:t xml:space="preserve">.2018г № </w:t>
      </w:r>
      <w:r>
        <w:t>2</w:t>
      </w:r>
      <w:r w:rsidR="003417E0">
        <w:t>56</w:t>
      </w:r>
      <w:r w:rsidR="00D920E7">
        <w:t>н (далее - СГС "</w:t>
      </w:r>
      <w:r>
        <w:t>Запасы</w:t>
      </w:r>
      <w:r w:rsidR="00D920E7">
        <w:t>")</w:t>
      </w:r>
      <w:r>
        <w:t>,</w:t>
      </w:r>
      <w:r w:rsidR="003417E0" w:rsidRPr="003417E0">
        <w:t xml:space="preserve"> </w:t>
      </w:r>
      <w:r>
        <w:t>от 29.06.2018 № 145н (далее - СГС " Долгосрочные договоры")</w:t>
      </w:r>
      <w:r w:rsidR="00D43A70">
        <w:t>;</w:t>
      </w:r>
    </w:p>
    <w:p w:rsidR="001B1403" w:rsidRDefault="001B1403" w:rsidP="00D920E7"/>
    <w:p w:rsidR="003C1108" w:rsidRDefault="001B1403" w:rsidP="00D920E7">
      <w:r>
        <w:t xml:space="preserve"> Раздел 3.10. Финансовый результат</w:t>
      </w:r>
      <w:proofErr w:type="gramStart"/>
      <w:r>
        <w:t xml:space="preserve"> :</w:t>
      </w:r>
      <w:proofErr w:type="gramEnd"/>
    </w:p>
    <w:p w:rsidR="003C1108" w:rsidRPr="00176254" w:rsidRDefault="001B1403" w:rsidP="003C110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t>а</w:t>
      </w:r>
      <w:r w:rsidR="00D43A70" w:rsidRPr="003C1108">
        <w:rPr>
          <w:rFonts w:ascii="Times New Roman" w:hAnsi="Times New Roman" w:cs="Times New Roman"/>
          <w:sz w:val="24"/>
          <w:szCs w:val="24"/>
        </w:rPr>
        <w:t>) в пункте 3.10.2 абзац 4 "- на периодические издания</w:t>
      </w:r>
      <w:r w:rsidR="003B1336" w:rsidRPr="003C1108">
        <w:rPr>
          <w:rFonts w:ascii="Times New Roman" w:hAnsi="Times New Roman" w:cs="Times New Roman"/>
          <w:sz w:val="24"/>
          <w:szCs w:val="24"/>
        </w:rPr>
        <w:t xml:space="preserve"> </w:t>
      </w:r>
      <w:r w:rsidR="00D43A70" w:rsidRPr="003C1108">
        <w:rPr>
          <w:rFonts w:ascii="Times New Roman" w:hAnsi="Times New Roman" w:cs="Times New Roman"/>
          <w:sz w:val="24"/>
          <w:szCs w:val="24"/>
        </w:rPr>
        <w:t>"</w:t>
      </w:r>
      <w:r w:rsidR="003B1336" w:rsidRPr="003C11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1336" w:rsidRPr="003C1108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="003B1336" w:rsidRPr="003C1108">
        <w:rPr>
          <w:rFonts w:ascii="Times New Roman" w:hAnsi="Times New Roman" w:cs="Times New Roman"/>
          <w:sz w:val="24"/>
          <w:szCs w:val="24"/>
        </w:rPr>
        <w:t xml:space="preserve">сключить ( </w:t>
      </w:r>
      <w:r w:rsidR="003C1108">
        <w:rPr>
          <w:rFonts w:ascii="Times New Roman" w:hAnsi="Times New Roman" w:cs="Times New Roman"/>
          <w:sz w:val="24"/>
          <w:szCs w:val="24"/>
        </w:rPr>
        <w:t xml:space="preserve">вводится </w:t>
      </w:r>
      <w:r w:rsidR="003B1336" w:rsidRPr="003C1108">
        <w:rPr>
          <w:rFonts w:ascii="Times New Roman" w:hAnsi="Times New Roman" w:cs="Times New Roman"/>
          <w:sz w:val="24"/>
          <w:szCs w:val="24"/>
        </w:rPr>
        <w:t>с 01 января 2020г.),</w:t>
      </w:r>
      <w:r w:rsidR="003C1108" w:rsidRPr="003C1108">
        <w:rPr>
          <w:rFonts w:ascii="Times New Roman" w:hAnsi="Times New Roman" w:cs="Times New Roman"/>
          <w:sz w:val="24"/>
          <w:szCs w:val="24"/>
        </w:rPr>
        <w:t xml:space="preserve"> абзац шестой исключить слова " </w:t>
      </w:r>
      <w:r w:rsidR="003C1108" w:rsidRPr="003C110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По другим расходам, которые относятся к будущих периодам, длительность периода устанавливается руководителем Финансового управления в приказе </w:t>
      </w:r>
      <w:r w:rsidR="003C1108" w:rsidRPr="003C1108">
        <w:rPr>
          <w:rFonts w:ascii="Times New Roman" w:hAnsi="Times New Roman" w:cs="Times New Roman"/>
          <w:sz w:val="24"/>
          <w:szCs w:val="24"/>
        </w:rPr>
        <w:t xml:space="preserve">", </w:t>
      </w:r>
      <w:r w:rsidR="003B1336" w:rsidRPr="003C1108">
        <w:rPr>
          <w:rFonts w:ascii="Times New Roman" w:hAnsi="Times New Roman" w:cs="Times New Roman"/>
          <w:sz w:val="24"/>
          <w:szCs w:val="24"/>
        </w:rPr>
        <w:t xml:space="preserve">абзац шестой добавить следующими словами </w:t>
      </w:r>
      <w:r w:rsidR="003C1108" w:rsidRPr="003C1108">
        <w:rPr>
          <w:rFonts w:ascii="Times New Roman" w:hAnsi="Times New Roman" w:cs="Times New Roman"/>
          <w:sz w:val="24"/>
          <w:szCs w:val="24"/>
        </w:rPr>
        <w:t xml:space="preserve">" </w:t>
      </w:r>
      <w:r w:rsidR="003C1108" w:rsidRPr="00176254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Если договор составлен на текущий год - до 31 декабря, затраты учитываются в текущих расходах на счете 401.20.</w:t>
      </w:r>
      <w:r w:rsidR="003C1108" w:rsidRPr="00176254">
        <w:rPr>
          <w:rFonts w:ascii="Times New Roman" w:hAnsi="Times New Roman" w:cs="Times New Roman"/>
          <w:sz w:val="24"/>
          <w:szCs w:val="24"/>
        </w:rPr>
        <w:t xml:space="preserve"> " ( вводится с 01 января 2020г.), абзац 7 добавить словами " ч.3 ст.8 Закона от 06.12.2011 № 402-ФЗ, п.6 Инструкции к Единому плану счетов № 157н. " </w:t>
      </w:r>
      <w:proofErr w:type="gramStart"/>
      <w:r w:rsidR="003C1108" w:rsidRPr="0017625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C1108" w:rsidRPr="00176254">
        <w:rPr>
          <w:rFonts w:ascii="Times New Roman" w:hAnsi="Times New Roman" w:cs="Times New Roman"/>
          <w:sz w:val="24"/>
          <w:szCs w:val="24"/>
        </w:rPr>
        <w:t>вводится с 01 января 2020г.)</w:t>
      </w:r>
    </w:p>
    <w:p w:rsidR="003B1336" w:rsidRPr="00176254" w:rsidRDefault="003B1336" w:rsidP="00D920E7"/>
    <w:p w:rsidR="007009A6" w:rsidRPr="00176254" w:rsidRDefault="001B1403" w:rsidP="007009A6">
      <w:r>
        <w:t>б</w:t>
      </w:r>
      <w:r w:rsidR="007009A6" w:rsidRPr="00176254">
        <w:t xml:space="preserve">) абзац второй пункта 3.10.3 изложить в следующей редакции " -  резерв по расходным обязательствам, оспариваемым в судебном и внесудебном порядке - при необходимости. Величина резерва устанавливается в размере суммы претензии, предъявленной Финансовому управлению в судебном иске, либо в претензионных документах досудебного разбирательства, а при наличии информации о размере государственной пошлины госпошлина включается в полном объеме с состав резерва. Признание резерва осуществляется по дате иска. </w:t>
      </w:r>
      <w:proofErr w:type="gramStart"/>
      <w:r w:rsidR="007009A6" w:rsidRPr="00176254">
        <w:t>Информацию о наличии исковых требований к учреждению до бухгалтерии доводит начальник юридического отдела в виде служебной записки на имя главного бухгалтера с указанием даты иска, предмета иска, суммы истца и причины судебных разбирательств.</w:t>
      </w:r>
      <w:proofErr w:type="gramEnd"/>
      <w:r w:rsidR="007009A6" w:rsidRPr="00176254">
        <w:t xml:space="preserve"> По окончании судебных разбирательств и при наличии вступивших в силу судебных решений начальник юридического отдела в течени</w:t>
      </w:r>
      <w:proofErr w:type="gramStart"/>
      <w:r w:rsidR="007009A6" w:rsidRPr="00176254">
        <w:t>и</w:t>
      </w:r>
      <w:proofErr w:type="gramEnd"/>
      <w:r w:rsidR="007009A6" w:rsidRPr="00176254">
        <w:t xml:space="preserve"> пяти рабочих дней доводит информацию до бухгалтерии в виде служебной записки. Ежегодно начальник юридического отдела доводит в форме служебной записки до главного бухгалтера информацию о наличии на 31 декабря отчетного года перечень судебных разбирательств, в которых участвует Финансовое управление, для сверки и корректировки данных в учете. В случае если претензии отозваны или не признаны судом, сумма резерва списывается с учета обратной проводкой, а сумма принятых обязательств методом "</w:t>
      </w:r>
      <w:proofErr w:type="gramStart"/>
      <w:r w:rsidR="007009A6" w:rsidRPr="00176254">
        <w:t>красное</w:t>
      </w:r>
      <w:proofErr w:type="gramEnd"/>
      <w:r w:rsidR="007009A6" w:rsidRPr="00176254">
        <w:t xml:space="preserve"> </w:t>
      </w:r>
      <w:proofErr w:type="spellStart"/>
      <w:r w:rsidR="007009A6" w:rsidRPr="00176254">
        <w:t>сторно</w:t>
      </w:r>
      <w:proofErr w:type="spellEnd"/>
      <w:r w:rsidR="007009A6" w:rsidRPr="00176254">
        <w:t>". "</w:t>
      </w:r>
    </w:p>
    <w:p w:rsidR="001B1403" w:rsidRDefault="001B1403" w:rsidP="00D920E7">
      <w:r>
        <w:t xml:space="preserve"> </w:t>
      </w:r>
    </w:p>
    <w:p w:rsidR="00E44EB6" w:rsidRDefault="001B1403" w:rsidP="00D920E7">
      <w:r>
        <w:t xml:space="preserve"> Приложение № 17 « Условные об</w:t>
      </w:r>
      <w:r w:rsidR="005F18F4">
        <w:t>о</w:t>
      </w:r>
      <w:r>
        <w:t>значения, применяемые при заполнении табеля учета рабочего времени « до</w:t>
      </w:r>
      <w:r w:rsidR="00921A49">
        <w:t>полнить</w:t>
      </w:r>
      <w:r>
        <w:t xml:space="preserve"> кодом НД «Нерабочий день»</w:t>
      </w:r>
    </w:p>
    <w:sectPr w:rsidR="00E44EB6" w:rsidSect="00555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EEB"/>
    <w:rsid w:val="00016BD7"/>
    <w:rsid w:val="000613E0"/>
    <w:rsid w:val="000B2F08"/>
    <w:rsid w:val="000E6E96"/>
    <w:rsid w:val="00104EE4"/>
    <w:rsid w:val="00113233"/>
    <w:rsid w:val="00130255"/>
    <w:rsid w:val="001368E1"/>
    <w:rsid w:val="00176254"/>
    <w:rsid w:val="00177F8C"/>
    <w:rsid w:val="001A5B94"/>
    <w:rsid w:val="001B1403"/>
    <w:rsid w:val="001B256A"/>
    <w:rsid w:val="001C0770"/>
    <w:rsid w:val="001C6161"/>
    <w:rsid w:val="00204439"/>
    <w:rsid w:val="002513E9"/>
    <w:rsid w:val="00266B4C"/>
    <w:rsid w:val="00270135"/>
    <w:rsid w:val="002B2FC8"/>
    <w:rsid w:val="00336863"/>
    <w:rsid w:val="003417E0"/>
    <w:rsid w:val="003A5B8A"/>
    <w:rsid w:val="003B1336"/>
    <w:rsid w:val="003B2A3A"/>
    <w:rsid w:val="003C1108"/>
    <w:rsid w:val="00403475"/>
    <w:rsid w:val="00441D7E"/>
    <w:rsid w:val="004426CF"/>
    <w:rsid w:val="00450CFC"/>
    <w:rsid w:val="00485300"/>
    <w:rsid w:val="004C4DC8"/>
    <w:rsid w:val="004E465B"/>
    <w:rsid w:val="004F30E5"/>
    <w:rsid w:val="005126E1"/>
    <w:rsid w:val="005133F1"/>
    <w:rsid w:val="00534068"/>
    <w:rsid w:val="005504B9"/>
    <w:rsid w:val="005559B9"/>
    <w:rsid w:val="005B6EEB"/>
    <w:rsid w:val="005F18F4"/>
    <w:rsid w:val="005F6065"/>
    <w:rsid w:val="006749D8"/>
    <w:rsid w:val="00692919"/>
    <w:rsid w:val="006B283F"/>
    <w:rsid w:val="006C0154"/>
    <w:rsid w:val="006F4225"/>
    <w:rsid w:val="006F53A0"/>
    <w:rsid w:val="007009A6"/>
    <w:rsid w:val="00764598"/>
    <w:rsid w:val="007711F1"/>
    <w:rsid w:val="00772BD3"/>
    <w:rsid w:val="00781633"/>
    <w:rsid w:val="007956D5"/>
    <w:rsid w:val="007A16F1"/>
    <w:rsid w:val="007A5C9D"/>
    <w:rsid w:val="007C65E4"/>
    <w:rsid w:val="007D05AE"/>
    <w:rsid w:val="007D108F"/>
    <w:rsid w:val="007F56AB"/>
    <w:rsid w:val="00861B7D"/>
    <w:rsid w:val="008661C2"/>
    <w:rsid w:val="008B1691"/>
    <w:rsid w:val="008B4D25"/>
    <w:rsid w:val="008D58D8"/>
    <w:rsid w:val="008E24FF"/>
    <w:rsid w:val="0090352F"/>
    <w:rsid w:val="00921A49"/>
    <w:rsid w:val="00922686"/>
    <w:rsid w:val="009D78BF"/>
    <w:rsid w:val="009E4134"/>
    <w:rsid w:val="009F49D9"/>
    <w:rsid w:val="00A10526"/>
    <w:rsid w:val="00A6460D"/>
    <w:rsid w:val="00A8142F"/>
    <w:rsid w:val="00AA3E21"/>
    <w:rsid w:val="00AE7B6F"/>
    <w:rsid w:val="00AF404C"/>
    <w:rsid w:val="00B067C8"/>
    <w:rsid w:val="00B33555"/>
    <w:rsid w:val="00B45777"/>
    <w:rsid w:val="00B5203D"/>
    <w:rsid w:val="00B57975"/>
    <w:rsid w:val="00B8620C"/>
    <w:rsid w:val="00BC72AC"/>
    <w:rsid w:val="00BD6B9C"/>
    <w:rsid w:val="00C40634"/>
    <w:rsid w:val="00C50DF5"/>
    <w:rsid w:val="00C52FD0"/>
    <w:rsid w:val="00CA7165"/>
    <w:rsid w:val="00CB1B84"/>
    <w:rsid w:val="00D33CF0"/>
    <w:rsid w:val="00D43A70"/>
    <w:rsid w:val="00D52E53"/>
    <w:rsid w:val="00D723E4"/>
    <w:rsid w:val="00D86AD9"/>
    <w:rsid w:val="00D920E7"/>
    <w:rsid w:val="00DC3DFD"/>
    <w:rsid w:val="00DE05CF"/>
    <w:rsid w:val="00E44EB6"/>
    <w:rsid w:val="00E5678B"/>
    <w:rsid w:val="00ED26C0"/>
    <w:rsid w:val="00EE2CEB"/>
    <w:rsid w:val="00EE728B"/>
    <w:rsid w:val="00EF5C6A"/>
    <w:rsid w:val="00F02C1D"/>
    <w:rsid w:val="00F24321"/>
    <w:rsid w:val="00F40673"/>
    <w:rsid w:val="00F562F5"/>
    <w:rsid w:val="00FA364B"/>
    <w:rsid w:val="00FB059B"/>
    <w:rsid w:val="00FB1ADE"/>
    <w:rsid w:val="00FB1D91"/>
    <w:rsid w:val="00FD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B6EEB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B6EE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5B6EE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5B6EEB"/>
    <w:pPr>
      <w:shd w:val="clear" w:color="auto" w:fill="FFFFFF"/>
      <w:spacing w:before="240" w:line="322" w:lineRule="exact"/>
      <w:ind w:firstLine="720"/>
      <w:jc w:val="both"/>
    </w:pPr>
    <w:rPr>
      <w:rFonts w:eastAsia="Arial Unicode MS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5B6EEB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ConsNonformat">
    <w:name w:val="ConsNonformat"/>
    <w:rsid w:val="005B6E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52E5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fill">
    <w:name w:val="fill"/>
    <w:basedOn w:val="a0"/>
    <w:rsid w:val="003C1108"/>
    <w:rPr>
      <w:b/>
      <w:bCs/>
      <w:i/>
      <w:i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7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rna6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oper</cp:lastModifiedBy>
  <cp:revision>78</cp:revision>
  <cp:lastPrinted>2020-06-25T04:41:00Z</cp:lastPrinted>
  <dcterms:created xsi:type="dcterms:W3CDTF">2017-08-08T05:46:00Z</dcterms:created>
  <dcterms:modified xsi:type="dcterms:W3CDTF">2020-06-26T05:23:00Z</dcterms:modified>
</cp:coreProperties>
</file>