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B" w:rsidRDefault="00522BB0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2588564</wp:posOffset>
            </wp:positionH>
            <wp:positionV relativeFrom="margin">
              <wp:posOffset>-147596</wp:posOffset>
            </wp:positionV>
            <wp:extent cx="601151" cy="715618"/>
            <wp:effectExtent l="19050" t="0" r="8449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1" cy="7156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2BB0" w:rsidRDefault="00522BB0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522BB0" w:rsidTr="00F02CEB">
        <w:tc>
          <w:tcPr>
            <w:tcW w:w="9713" w:type="dxa"/>
          </w:tcPr>
          <w:p w:rsidR="00522BB0" w:rsidRPr="00F703E6" w:rsidRDefault="00522BB0" w:rsidP="00F02CE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522BB0" w:rsidRPr="00F703E6" w:rsidRDefault="00522BB0" w:rsidP="00F02CE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522BB0" w:rsidRPr="00F703E6" w:rsidRDefault="00522BB0" w:rsidP="00F02CE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522BB0" w:rsidRPr="00F703E6" w:rsidRDefault="00522BB0" w:rsidP="00F02CE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22BB0" w:rsidRPr="00F703E6" w:rsidRDefault="00522BB0" w:rsidP="00F02CE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522BB0" w:rsidRPr="00F703E6" w:rsidRDefault="00522BB0" w:rsidP="00F02CE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522BB0" w:rsidRDefault="00522BB0" w:rsidP="00522BB0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22BB0" w:rsidTr="00F02CEB">
        <w:trPr>
          <w:trHeight w:val="269"/>
        </w:trPr>
        <w:tc>
          <w:tcPr>
            <w:tcW w:w="4030" w:type="dxa"/>
          </w:tcPr>
          <w:p w:rsidR="00522BB0" w:rsidRPr="00F703E6" w:rsidRDefault="00017CDE" w:rsidP="00017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22BB0" w:rsidRPr="00F70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F710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AE0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.12.2020 г. </w:t>
            </w:r>
            <w:r w:rsidR="00522BB0" w:rsidRPr="00F70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F710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</w:t>
            </w:r>
          </w:p>
          <w:p w:rsidR="00522BB0" w:rsidRPr="00F703E6" w:rsidRDefault="00522BB0" w:rsidP="00017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70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70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арна</w:t>
            </w:r>
          </w:p>
        </w:tc>
      </w:tr>
    </w:tbl>
    <w:p w:rsidR="00522BB0" w:rsidRDefault="00522BB0" w:rsidP="0052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BB0" w:rsidRDefault="00522BB0" w:rsidP="0052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BB0" w:rsidRDefault="00522BB0" w:rsidP="0052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BB0" w:rsidRDefault="00522BB0" w:rsidP="00522BB0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402"/>
      </w:tblGrid>
      <w:tr w:rsidR="00522BB0" w:rsidTr="00EB6838">
        <w:trPr>
          <w:trHeight w:val="1614"/>
        </w:trPr>
        <w:tc>
          <w:tcPr>
            <w:tcW w:w="4402" w:type="dxa"/>
          </w:tcPr>
          <w:p w:rsidR="00522BB0" w:rsidRPr="00017CDE" w:rsidRDefault="00F71054" w:rsidP="00F02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17CDE">
              <w:rPr>
                <w:rFonts w:ascii="Times New Roman" w:eastAsia="Calibri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017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Челябинской области от 30.12.2019 г. № 847</w:t>
            </w:r>
          </w:p>
          <w:p w:rsidR="00522BB0" w:rsidRPr="00EB6838" w:rsidRDefault="00522BB0" w:rsidP="00F02C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22BB0" w:rsidRDefault="00522BB0"/>
    <w:p w:rsidR="00522BB0" w:rsidRDefault="00522BB0"/>
    <w:p w:rsidR="00522BB0" w:rsidRDefault="00522BB0"/>
    <w:p w:rsidR="00017CDE" w:rsidRDefault="00017CDE" w:rsidP="0047433D">
      <w:pPr>
        <w:spacing w:after="0"/>
        <w:jc w:val="both"/>
        <w:rPr>
          <w:rFonts w:ascii="Times New Roman" w:hAnsi="Times New Roman" w:cs="Times New Roman"/>
          <w:bCs/>
        </w:rPr>
      </w:pPr>
    </w:p>
    <w:p w:rsidR="00522BB0" w:rsidRPr="00017CDE" w:rsidRDefault="00017CDE" w:rsidP="004743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7433D" w:rsidRPr="00EB6838">
        <w:rPr>
          <w:rFonts w:ascii="Times New Roman" w:hAnsi="Times New Roman" w:cs="Times New Roman"/>
          <w:bCs/>
        </w:rPr>
        <w:t xml:space="preserve">   </w:t>
      </w:r>
      <w:r w:rsidR="0047433D" w:rsidRPr="00017CDE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47433D" w:rsidRPr="00017CDE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 w:rsidR="0047433D" w:rsidRPr="00017CD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ПОСТАНОВЛЯЕТ:</w:t>
      </w:r>
      <w:r w:rsidR="00522BB0" w:rsidRPr="00017C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11F1" w:rsidRPr="00017CDE" w:rsidRDefault="00017CDE" w:rsidP="00F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D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21CA4" w:rsidRPr="00017C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71054" w:rsidRPr="00017CDE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</w:t>
      </w:r>
      <w:proofErr w:type="spellStart"/>
      <w:r w:rsidR="00F71054" w:rsidRPr="00017CDE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F71054" w:rsidRPr="00017CDE">
        <w:rPr>
          <w:rFonts w:ascii="Times New Roman" w:hAnsi="Times New Roman" w:cs="Times New Roman"/>
          <w:bCs/>
          <w:sz w:val="24"/>
          <w:szCs w:val="24"/>
        </w:rPr>
        <w:t xml:space="preserve"> района Челябинской области от 30.12.2019 г. № 847 « О мерах по обеспечению исполнения районного бюджета» следующие изменения:</w:t>
      </w:r>
    </w:p>
    <w:p w:rsidR="00F71054" w:rsidRPr="00017CDE" w:rsidRDefault="00F71054" w:rsidP="00F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D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7CDE" w:rsidRPr="00017C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7CDE">
        <w:rPr>
          <w:rFonts w:ascii="Times New Roman" w:hAnsi="Times New Roman" w:cs="Times New Roman"/>
          <w:bCs/>
          <w:sz w:val="24"/>
          <w:szCs w:val="24"/>
        </w:rPr>
        <w:t xml:space="preserve"> 1) в пункте 3:</w:t>
      </w:r>
    </w:p>
    <w:p w:rsidR="00017CDE" w:rsidRDefault="00F71054" w:rsidP="00017C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DE">
        <w:rPr>
          <w:rFonts w:ascii="Times New Roman" w:hAnsi="Times New Roman" w:cs="Times New Roman"/>
          <w:bCs/>
          <w:sz w:val="24"/>
          <w:szCs w:val="24"/>
        </w:rPr>
        <w:t xml:space="preserve">     подпункт 1 </w:t>
      </w:r>
      <w:r w:rsidR="00B971FC" w:rsidRPr="00017CDE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F0694" w:rsidRPr="00017CDE" w:rsidRDefault="00CF0694" w:rsidP="00017C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CDE">
        <w:rPr>
          <w:rFonts w:ascii="Times New Roman" w:hAnsi="Times New Roman"/>
          <w:sz w:val="24"/>
          <w:szCs w:val="24"/>
        </w:rPr>
        <w:t>в размере до 100 процентов суммы договора (муниципального контракта), но не более доведенных лимитов бюджетных обязательств - по договорам   (муниципальным 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по договорам об оказании информационных услуг посредством интернет-сайтов в целях подбора персонала, о приобретении авиационных, железнодорожных</w:t>
      </w:r>
      <w:proofErr w:type="gramEnd"/>
      <w:r w:rsidRPr="00017CDE">
        <w:rPr>
          <w:rFonts w:ascii="Times New Roman" w:hAnsi="Times New Roman"/>
          <w:sz w:val="24"/>
          <w:szCs w:val="24"/>
        </w:rPr>
        <w:t xml:space="preserve"> и других билетов для проезда транспортом, об обучении на курсах повышения 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017CDE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017CDE">
        <w:rPr>
          <w:rFonts w:ascii="Times New Roman" w:hAnsi="Times New Roman"/>
          <w:sz w:val="24"/>
          <w:szCs w:val="24"/>
        </w:rPr>
        <w:t xml:space="preserve">, о проживании в гостиницах в период командировок, об оплате платной стоянки, по договорам  (муниципальным контрактам) на оказание транспортных услуг должностным лицам и представителям официальных делегаций, выполняемым по отдельным решениям Главы района, по договорам обязательного страхования жизни, здоровья, имущества и гражданской ответственности владельцев транспортных средств, по договорам </w:t>
      </w:r>
      <w:proofErr w:type="gramStart"/>
      <w:r w:rsidRPr="0001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17CDE">
        <w:rPr>
          <w:rFonts w:ascii="Times New Roman" w:hAnsi="Times New Roman"/>
          <w:sz w:val="24"/>
          <w:szCs w:val="24"/>
        </w:rPr>
        <w:t xml:space="preserve">муниципальным контрактам) на приобретение продуктов питания для муниципальных учреждений, расходов по уплате государственной пошлины за совершение нотариальных действий, за государственную регистрацию и иные юридические действия, за технический осмотр транспортных средств, на оплату депозитарных услуг, услуг по листингу, расходов на приобретение путевок на санаторно-курортное лечение, по договорам </w:t>
      </w:r>
      <w:proofErr w:type="gramStart"/>
      <w:r w:rsidRPr="0001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17CDE">
        <w:rPr>
          <w:rFonts w:ascii="Times New Roman" w:hAnsi="Times New Roman"/>
          <w:sz w:val="24"/>
          <w:szCs w:val="24"/>
        </w:rPr>
        <w:t xml:space="preserve">муниципальным контрактам) на оплату услуг по оказанию высокотехнологичных видов медицинской помощи, по договорам ( муниципальным контрактам) на оплату услуг по организации участия в мероприятиях </w:t>
      </w:r>
      <w:r w:rsidRPr="00017CDE">
        <w:rPr>
          <w:rFonts w:ascii="Times New Roman" w:hAnsi="Times New Roman"/>
          <w:sz w:val="24"/>
          <w:szCs w:val="24"/>
        </w:rPr>
        <w:lastRenderedPageBreak/>
        <w:t xml:space="preserve">(состязаниях) российского и международного уровня, в том числе по организации питания участников мероприятий (состязаний), по договорам </w:t>
      </w:r>
      <w:proofErr w:type="gramStart"/>
      <w:r w:rsidRPr="0001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17CDE">
        <w:rPr>
          <w:rFonts w:ascii="Times New Roman" w:hAnsi="Times New Roman"/>
          <w:sz w:val="24"/>
          <w:szCs w:val="24"/>
        </w:rPr>
        <w:t xml:space="preserve">муниципальным контрактам) на оплату услуг по организации и проведению мероприятий (концертов), а также по организации участия российских и зарубежных исполнителей в мероприятиях (концертах), проводимых концертными организациями и театрами, по договорам (муниципальным) контрактам на оказание услуг </w:t>
      </w:r>
      <w:proofErr w:type="gramStart"/>
      <w:r w:rsidRPr="00017CDE">
        <w:rPr>
          <w:rFonts w:ascii="Times New Roman" w:hAnsi="Times New Roman"/>
          <w:sz w:val="24"/>
          <w:szCs w:val="24"/>
        </w:rPr>
        <w:t>по проведению государственной экологической экспертизы, о проведении государственной 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услуг по обращению с ТКО за последний месяц текущего финансового года за счет средств местного бюджета;</w:t>
      </w:r>
      <w:proofErr w:type="gramEnd"/>
    </w:p>
    <w:p w:rsidR="004B4B8F" w:rsidRPr="00017CDE" w:rsidRDefault="004B4B8F" w:rsidP="004B4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CDE">
        <w:rPr>
          <w:sz w:val="24"/>
          <w:szCs w:val="24"/>
        </w:rPr>
        <w:t xml:space="preserve">      </w:t>
      </w:r>
      <w:r w:rsidR="00017CDE" w:rsidRPr="00017CDE">
        <w:rPr>
          <w:sz w:val="24"/>
          <w:szCs w:val="24"/>
        </w:rPr>
        <w:t xml:space="preserve"> </w:t>
      </w:r>
      <w:r w:rsidRPr="00017CDE">
        <w:rPr>
          <w:rFonts w:ascii="Times New Roman" w:hAnsi="Times New Roman" w:cs="Times New Roman"/>
          <w:sz w:val="24"/>
          <w:szCs w:val="24"/>
        </w:rPr>
        <w:t>2) в пункте 8:</w:t>
      </w:r>
    </w:p>
    <w:p w:rsidR="004B4B8F" w:rsidRPr="00017CDE" w:rsidRDefault="004B4B8F" w:rsidP="004B4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CDE">
        <w:rPr>
          <w:rFonts w:ascii="Times New Roman" w:hAnsi="Times New Roman" w:cs="Times New Roman"/>
          <w:sz w:val="24"/>
          <w:szCs w:val="24"/>
        </w:rPr>
        <w:t xml:space="preserve">    второй абзац изложить в следующей редакции:</w:t>
      </w:r>
    </w:p>
    <w:p w:rsidR="004B4B8F" w:rsidRPr="00017CDE" w:rsidRDefault="004B4B8F" w:rsidP="004B4B8F">
      <w:pPr>
        <w:pStyle w:val="a3"/>
        <w:spacing w:before="0" w:after="0" w:line="317" w:lineRule="exact"/>
        <w:ind w:left="20" w:right="20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>Муниципальным бюджетным и автономным учреждениям обеспечить до 1 апреля текущего финансового года возврат в местный бюджет средств в объеме остатков субсидий, предоставленных им в отчетном финансовом году:</w:t>
      </w:r>
    </w:p>
    <w:p w:rsidR="004B4B8F" w:rsidRPr="00017CDE" w:rsidRDefault="004B4B8F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>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(выполнение работ), за исключением случаев</w:t>
      </w:r>
      <w:proofErr w:type="gramStart"/>
      <w:r w:rsidRPr="00017C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17CDE">
        <w:rPr>
          <w:rFonts w:ascii="Times New Roman" w:hAnsi="Times New Roman"/>
          <w:sz w:val="24"/>
          <w:szCs w:val="24"/>
        </w:rPr>
        <w:t xml:space="preserve"> когда не достижение  указанных показателей обусловлено приостановлением (частичным приостановлением) деятельности в 2020 году муниципальных бюджетных и муниципальных автономных учреждений в связи с профилактикой и устранением последствий  распространения </w:t>
      </w:r>
      <w:proofErr w:type="spellStart"/>
      <w:r w:rsidRPr="00017CD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17CDE">
        <w:rPr>
          <w:rFonts w:ascii="Times New Roman" w:hAnsi="Times New Roman"/>
          <w:sz w:val="24"/>
          <w:szCs w:val="24"/>
        </w:rPr>
        <w:t xml:space="preserve"> инфекции; в соответствии с абзацем вторым пункта 1 статьи 78.1 Бюджетного кодекса Российской Федерации, в отношении которых не принято решение о наличии пот</w:t>
      </w:r>
      <w:r w:rsidR="00017CDE" w:rsidRPr="00017CDE">
        <w:rPr>
          <w:rFonts w:ascii="Times New Roman" w:hAnsi="Times New Roman"/>
          <w:sz w:val="24"/>
          <w:szCs w:val="24"/>
        </w:rPr>
        <w:t xml:space="preserve">ребности в направлении их на те, </w:t>
      </w:r>
      <w:r w:rsidRPr="00017CDE">
        <w:rPr>
          <w:rFonts w:ascii="Times New Roman" w:hAnsi="Times New Roman"/>
          <w:sz w:val="24"/>
          <w:szCs w:val="24"/>
        </w:rPr>
        <w:t>же цели в текущем финансовом году.</w:t>
      </w:r>
    </w:p>
    <w:p w:rsidR="003061F3" w:rsidRPr="00017CDE" w:rsidRDefault="003061F3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   </w:t>
      </w:r>
      <w:r w:rsidR="00017CDE" w:rsidRPr="00017CDE">
        <w:rPr>
          <w:rFonts w:ascii="Times New Roman" w:hAnsi="Times New Roman"/>
          <w:sz w:val="24"/>
          <w:szCs w:val="24"/>
        </w:rPr>
        <w:t xml:space="preserve"> </w:t>
      </w:r>
      <w:r w:rsidRPr="00017CDE">
        <w:rPr>
          <w:rFonts w:ascii="Times New Roman" w:hAnsi="Times New Roman"/>
          <w:sz w:val="24"/>
          <w:szCs w:val="24"/>
        </w:rPr>
        <w:t>3) в пункте 12:</w:t>
      </w:r>
    </w:p>
    <w:p w:rsidR="003061F3" w:rsidRPr="00017CDE" w:rsidRDefault="003061F3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подпункт 2 дополнить  абзацами следующего содержания:</w:t>
      </w:r>
    </w:p>
    <w:p w:rsidR="003061F3" w:rsidRPr="00017CDE" w:rsidRDefault="003061F3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   « повышение эффективности работы с налоговыми органами и другими главными администрат</w:t>
      </w:r>
      <w:r w:rsidR="00CE088F" w:rsidRPr="00017CDE">
        <w:rPr>
          <w:rFonts w:ascii="Times New Roman" w:hAnsi="Times New Roman"/>
          <w:sz w:val="24"/>
          <w:szCs w:val="24"/>
        </w:rPr>
        <w:t>о</w:t>
      </w:r>
      <w:r w:rsidRPr="00017CDE">
        <w:rPr>
          <w:rFonts w:ascii="Times New Roman" w:hAnsi="Times New Roman"/>
          <w:sz w:val="24"/>
          <w:szCs w:val="24"/>
        </w:rPr>
        <w:t>рами доходов местных бюджетов</w:t>
      </w:r>
      <w:r w:rsidR="00CE088F" w:rsidRPr="00017CDE">
        <w:rPr>
          <w:rFonts w:ascii="Times New Roman" w:hAnsi="Times New Roman"/>
          <w:sz w:val="24"/>
          <w:szCs w:val="24"/>
        </w:rPr>
        <w:t xml:space="preserve"> по вопросам полноты и своевременности уплаты налогов и других обязательных платежей, а также взыскания недоимки с предприятий и организаций;</w:t>
      </w:r>
    </w:p>
    <w:p w:rsidR="00CE088F" w:rsidRPr="00017CDE" w:rsidRDefault="00CE088F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        утверждение в решении о местном бюджете плана поступления налоговых и неналоговых доходов, отражающего реально прогнозируемые  поступления доходов;</w:t>
      </w:r>
    </w:p>
    <w:p w:rsidR="00CE088F" w:rsidRPr="00017CDE" w:rsidRDefault="00CE088F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       соблюдение положений соглашений о мерах по социально-экономическому  развитию и оздо</w:t>
      </w:r>
      <w:r w:rsidR="00017CDE" w:rsidRPr="00017CDE">
        <w:rPr>
          <w:rFonts w:ascii="Times New Roman" w:hAnsi="Times New Roman"/>
          <w:sz w:val="24"/>
          <w:szCs w:val="24"/>
        </w:rPr>
        <w:t>ровлению муниципальных финансов</w:t>
      </w:r>
      <w:r w:rsidRPr="00017CDE">
        <w:rPr>
          <w:rFonts w:ascii="Times New Roman" w:hAnsi="Times New Roman"/>
          <w:sz w:val="24"/>
          <w:szCs w:val="24"/>
        </w:rPr>
        <w:t xml:space="preserve">, заключенных с Финансовым управлением администрации </w:t>
      </w:r>
      <w:proofErr w:type="spellStart"/>
      <w:r w:rsidRPr="00017CDE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017CDE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в установленном бюджетным законодательством Российской Федерации порядке;</w:t>
      </w:r>
    </w:p>
    <w:p w:rsidR="00CE088F" w:rsidRPr="00017CDE" w:rsidRDefault="00CE088F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        резервирование экономии бюджетных средств при осуществлении закупок товаров (работ, услуг) для муниципальных нужд</w:t>
      </w:r>
      <w:r w:rsidR="00017CDE" w:rsidRPr="00017CDE">
        <w:rPr>
          <w:rFonts w:ascii="Times New Roman" w:hAnsi="Times New Roman"/>
          <w:sz w:val="24"/>
          <w:szCs w:val="24"/>
        </w:rPr>
        <w:t>, образованной в результате проведения конкурентных процедур, а также при предоставлении муниципальных услуг в связи со снижением количества их потребителей</w:t>
      </w:r>
      <w:proofErr w:type="gramStart"/>
      <w:r w:rsidR="00017CDE" w:rsidRPr="00017CDE">
        <w:rPr>
          <w:rFonts w:ascii="Times New Roman" w:hAnsi="Times New Roman"/>
          <w:sz w:val="24"/>
          <w:szCs w:val="24"/>
        </w:rPr>
        <w:t>;»</w:t>
      </w:r>
      <w:proofErr w:type="gramEnd"/>
    </w:p>
    <w:p w:rsidR="00017CDE" w:rsidRPr="00017CDE" w:rsidRDefault="00017CDE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2. Настоящее постановление подлежит обнародованию.</w:t>
      </w:r>
    </w:p>
    <w:p w:rsidR="00017CDE" w:rsidRPr="00017CDE" w:rsidRDefault="00017CDE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с 1 января 2021 года.</w:t>
      </w:r>
    </w:p>
    <w:p w:rsidR="00017CDE" w:rsidRPr="00017CDE" w:rsidRDefault="00017CDE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7CDE" w:rsidRPr="00017CDE" w:rsidRDefault="00017CDE" w:rsidP="004B4B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Pr="00017CDE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017CD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17CDE" w:rsidRPr="00017CDE" w:rsidRDefault="00017CDE" w:rsidP="004B4B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7CDE">
        <w:rPr>
          <w:rFonts w:ascii="Times New Roman" w:hAnsi="Times New Roman"/>
          <w:sz w:val="24"/>
          <w:szCs w:val="24"/>
        </w:rPr>
        <w:t xml:space="preserve"> Челябинской области: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50DBA">
        <w:rPr>
          <w:rFonts w:ascii="Times New Roman" w:hAnsi="Times New Roman"/>
          <w:sz w:val="24"/>
          <w:szCs w:val="24"/>
        </w:rPr>
        <w:t xml:space="preserve"> </w:t>
      </w:r>
      <w:r w:rsidRPr="00017CDE">
        <w:rPr>
          <w:rFonts w:ascii="Times New Roman" w:hAnsi="Times New Roman"/>
          <w:sz w:val="24"/>
          <w:szCs w:val="24"/>
        </w:rPr>
        <w:t xml:space="preserve">                       К.Ю. Моисеев</w:t>
      </w:r>
    </w:p>
    <w:p w:rsidR="004B4B8F" w:rsidRPr="00017CDE" w:rsidRDefault="004B4B8F" w:rsidP="004B4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1FC" w:rsidRPr="00017CDE" w:rsidRDefault="00B971FC" w:rsidP="004B4B8F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sectPr w:rsidR="00B971FC" w:rsidRPr="00017CDE" w:rsidSect="007B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2BB0"/>
    <w:rsid w:val="00017CDE"/>
    <w:rsid w:val="002811F1"/>
    <w:rsid w:val="003061F3"/>
    <w:rsid w:val="0047433D"/>
    <w:rsid w:val="004B4B8F"/>
    <w:rsid w:val="00522BB0"/>
    <w:rsid w:val="00650DBA"/>
    <w:rsid w:val="007B110B"/>
    <w:rsid w:val="00AE016B"/>
    <w:rsid w:val="00B971FC"/>
    <w:rsid w:val="00CE088F"/>
    <w:rsid w:val="00CF0694"/>
    <w:rsid w:val="00D82277"/>
    <w:rsid w:val="00EB6838"/>
    <w:rsid w:val="00F21CA4"/>
    <w:rsid w:val="00F7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F0694"/>
    <w:pPr>
      <w:shd w:val="clear" w:color="auto" w:fill="FFFFFF"/>
      <w:spacing w:before="360" w:after="240" w:line="312" w:lineRule="exact"/>
      <w:jc w:val="both"/>
    </w:pPr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CF0694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/>
    </w:rPr>
  </w:style>
  <w:style w:type="paragraph" w:styleId="a5">
    <w:name w:val="No Spacing"/>
    <w:uiPriority w:val="1"/>
    <w:qFormat/>
    <w:rsid w:val="004B4B8F"/>
    <w:pPr>
      <w:spacing w:after="0" w:line="240" w:lineRule="auto"/>
    </w:pPr>
  </w:style>
  <w:style w:type="character" w:customStyle="1" w:styleId="3">
    <w:name w:val="Основной текст (3)"/>
    <w:link w:val="31"/>
    <w:uiPriority w:val="99"/>
    <w:rsid w:val="004B4B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B4B8F"/>
    <w:pPr>
      <w:shd w:val="clear" w:color="auto" w:fill="FFFFFF"/>
      <w:spacing w:before="480" w:after="1080" w:line="278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2021-01-12T10:35:00Z</cp:lastPrinted>
  <dcterms:created xsi:type="dcterms:W3CDTF">2020-12-08T09:44:00Z</dcterms:created>
  <dcterms:modified xsi:type="dcterms:W3CDTF">2021-01-12T12:07:00Z</dcterms:modified>
</cp:coreProperties>
</file>